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09DA" w:rsidRDefault="006A0B4C">
      <w:pPr>
        <w:pStyle w:val="Heading2"/>
        <w:spacing w:before="0"/>
        <w:jc w:val="center"/>
        <w:rPr>
          <w:sz w:val="24"/>
          <w:szCs w:val="24"/>
        </w:rPr>
      </w:pPr>
      <w:bookmarkStart w:id="0" w:name="_heading=h.gjdgxs" w:colFirst="0" w:colLast="0"/>
      <w:bookmarkEnd w:id="0"/>
      <w:r>
        <w:rPr>
          <w:sz w:val="24"/>
          <w:szCs w:val="24"/>
        </w:rPr>
        <w:t>Declaration of VAT Non-Enrollment under United Arab Emirates VAT Law</w:t>
      </w:r>
    </w:p>
    <w:p w14:paraId="00000002" w14:textId="77777777" w:rsidR="004A09DA" w:rsidRDefault="004A09DA">
      <w:pPr>
        <w:pBdr>
          <w:top w:val="nil"/>
          <w:left w:val="nil"/>
          <w:bottom w:val="nil"/>
          <w:right w:val="nil"/>
          <w:between w:val="nil"/>
        </w:pBdr>
        <w:spacing w:after="0" w:line="240" w:lineRule="auto"/>
        <w:rPr>
          <w:color w:val="000000"/>
          <w:sz w:val="24"/>
          <w:szCs w:val="24"/>
        </w:rPr>
      </w:pPr>
    </w:p>
    <w:p w14:paraId="00000003" w14:textId="77777777" w:rsidR="004A09DA" w:rsidRDefault="004A09DA">
      <w:pPr>
        <w:pBdr>
          <w:top w:val="nil"/>
          <w:left w:val="nil"/>
          <w:bottom w:val="nil"/>
          <w:right w:val="nil"/>
          <w:between w:val="nil"/>
        </w:pBdr>
        <w:spacing w:after="0" w:line="240" w:lineRule="auto"/>
        <w:rPr>
          <w:color w:val="000000"/>
          <w:sz w:val="24"/>
          <w:szCs w:val="24"/>
        </w:rPr>
      </w:pPr>
    </w:p>
    <w:p w14:paraId="00000004" w14:textId="77777777" w:rsidR="004A09DA" w:rsidRDefault="006A0B4C">
      <w:pPr>
        <w:pBdr>
          <w:top w:val="nil"/>
          <w:left w:val="nil"/>
          <w:bottom w:val="nil"/>
          <w:right w:val="nil"/>
          <w:between w:val="nil"/>
        </w:pBdr>
        <w:spacing w:after="0" w:line="240" w:lineRule="auto"/>
        <w:rPr>
          <w:i/>
          <w:color w:val="000000"/>
          <w:sz w:val="24"/>
          <w:szCs w:val="24"/>
        </w:rPr>
      </w:pPr>
      <w:r>
        <w:rPr>
          <w:i/>
          <w:color w:val="000000"/>
          <w:sz w:val="24"/>
          <w:szCs w:val="24"/>
          <w:highlight w:val="yellow"/>
        </w:rPr>
        <w:t>&lt;&lt;&lt;Date of Execution&gt;&gt;&gt;</w:t>
      </w:r>
      <w:r>
        <w:rPr>
          <w:i/>
          <w:color w:val="000000"/>
          <w:sz w:val="24"/>
          <w:szCs w:val="24"/>
        </w:rPr>
        <w:br/>
      </w:r>
    </w:p>
    <w:p w14:paraId="00000005" w14:textId="77777777" w:rsidR="004A09DA" w:rsidRDefault="006A0B4C">
      <w:pPr>
        <w:pBdr>
          <w:top w:val="nil"/>
          <w:left w:val="nil"/>
          <w:bottom w:val="nil"/>
          <w:right w:val="nil"/>
          <w:between w:val="nil"/>
        </w:pBdr>
        <w:spacing w:after="0" w:line="240" w:lineRule="auto"/>
        <w:rPr>
          <w:color w:val="000000"/>
          <w:sz w:val="24"/>
          <w:szCs w:val="24"/>
        </w:rPr>
      </w:pPr>
      <w:r>
        <w:rPr>
          <w:color w:val="000000"/>
          <w:sz w:val="24"/>
          <w:szCs w:val="24"/>
        </w:rPr>
        <w:t>To,</w:t>
      </w:r>
    </w:p>
    <w:p w14:paraId="00000006" w14:textId="77777777" w:rsidR="004A09DA" w:rsidRDefault="004A09DA">
      <w:pPr>
        <w:pBdr>
          <w:top w:val="nil"/>
          <w:left w:val="nil"/>
          <w:bottom w:val="nil"/>
          <w:right w:val="nil"/>
          <w:between w:val="nil"/>
        </w:pBdr>
        <w:spacing w:after="0" w:line="240" w:lineRule="auto"/>
        <w:rPr>
          <w:color w:val="000000"/>
          <w:sz w:val="24"/>
          <w:szCs w:val="24"/>
        </w:rPr>
      </w:pPr>
    </w:p>
    <w:p w14:paraId="00000007" w14:textId="3F8D3AD7" w:rsidR="004A09DA" w:rsidRDefault="00E00A4F">
      <w:pPr>
        <w:pStyle w:val="Heading1"/>
        <w:spacing w:before="0" w:line="240" w:lineRule="auto"/>
        <w:jc w:val="both"/>
        <w:rPr>
          <w:b w:val="0"/>
          <w:color w:val="000000"/>
          <w:sz w:val="24"/>
          <w:szCs w:val="24"/>
        </w:rPr>
      </w:pPr>
      <w:bookmarkStart w:id="1" w:name="_heading=h.30j0zll" w:colFirst="0" w:colLast="0"/>
      <w:bookmarkEnd w:id="1"/>
      <w:r>
        <w:rPr>
          <w:b w:val="0"/>
          <w:color w:val="000000"/>
          <w:sz w:val="24"/>
          <w:szCs w:val="24"/>
        </w:rPr>
        <w:t>Q N Z Express Delivery Services L.L.C</w:t>
      </w:r>
    </w:p>
    <w:p w14:paraId="00000008" w14:textId="4E3E3731" w:rsidR="004A09DA" w:rsidRDefault="00736835">
      <w:pPr>
        <w:spacing w:after="0" w:line="240" w:lineRule="auto"/>
        <w:rPr>
          <w:sz w:val="24"/>
          <w:szCs w:val="24"/>
        </w:rPr>
      </w:pPr>
      <w:r>
        <w:rPr>
          <w:sz w:val="24"/>
          <w:szCs w:val="24"/>
        </w:rPr>
        <w:t>Business Bay</w:t>
      </w:r>
    </w:p>
    <w:p w14:paraId="00000009" w14:textId="62601D1A" w:rsidR="004A09DA" w:rsidRDefault="006A0B4C">
      <w:pPr>
        <w:spacing w:after="0" w:line="240" w:lineRule="auto"/>
        <w:rPr>
          <w:sz w:val="24"/>
          <w:szCs w:val="24"/>
        </w:rPr>
      </w:pPr>
      <w:r>
        <w:rPr>
          <w:sz w:val="24"/>
          <w:szCs w:val="24"/>
        </w:rPr>
        <w:t>Dubai, United Arab Emirates</w:t>
      </w:r>
    </w:p>
    <w:p w14:paraId="0000000A" w14:textId="77777777" w:rsidR="004A09DA" w:rsidRDefault="006A0B4C">
      <w:pPr>
        <w:pStyle w:val="Heading1"/>
        <w:rPr>
          <w:sz w:val="24"/>
          <w:szCs w:val="24"/>
          <w:u w:val="single"/>
        </w:rPr>
      </w:pPr>
      <w:r>
        <w:rPr>
          <w:sz w:val="24"/>
          <w:szCs w:val="24"/>
          <w:u w:val="single"/>
        </w:rPr>
        <w:t>Sub: Declaration of non-registration under the United Arab Emirates Federal Decree-Law No. (8) of 2017 on Value Added Tax (‘the UAE VAT Law, 2017’)</w:t>
      </w:r>
    </w:p>
    <w:p w14:paraId="0000000B" w14:textId="77777777" w:rsidR="004A09DA" w:rsidRDefault="004A09DA">
      <w:pPr>
        <w:spacing w:after="0"/>
        <w:rPr>
          <w:sz w:val="24"/>
          <w:szCs w:val="24"/>
        </w:rPr>
      </w:pPr>
    </w:p>
    <w:p w14:paraId="0000000C" w14:textId="77777777" w:rsidR="004A09DA" w:rsidRDefault="006A0B4C">
      <w:pPr>
        <w:spacing w:after="0"/>
        <w:rPr>
          <w:sz w:val="24"/>
          <w:szCs w:val="24"/>
        </w:rPr>
      </w:pPr>
      <w:r>
        <w:rPr>
          <w:sz w:val="24"/>
          <w:szCs w:val="24"/>
        </w:rPr>
        <w:t xml:space="preserve">Trade License No: </w:t>
      </w:r>
      <w:r>
        <w:rPr>
          <w:sz w:val="24"/>
          <w:szCs w:val="24"/>
          <w:highlight w:val="yellow"/>
        </w:rPr>
        <w:t>&lt;&lt;&lt;Insert Trade License No.&gt;&gt;&gt;</w:t>
      </w:r>
    </w:p>
    <w:p w14:paraId="0000000D" w14:textId="77777777" w:rsidR="004A09DA" w:rsidRDefault="004A09DA">
      <w:pPr>
        <w:spacing w:after="0"/>
        <w:rPr>
          <w:sz w:val="24"/>
          <w:szCs w:val="24"/>
        </w:rPr>
      </w:pPr>
    </w:p>
    <w:p w14:paraId="0000000E" w14:textId="77777777" w:rsidR="004A09DA" w:rsidRDefault="006A0B4C">
      <w:pPr>
        <w:spacing w:after="0"/>
        <w:rPr>
          <w:sz w:val="24"/>
          <w:szCs w:val="24"/>
        </w:rPr>
      </w:pPr>
      <w:r>
        <w:rPr>
          <w:sz w:val="24"/>
          <w:szCs w:val="24"/>
        </w:rPr>
        <w:t>Dear Sir / Madam,</w:t>
      </w:r>
    </w:p>
    <w:p w14:paraId="0000000F" w14:textId="77777777" w:rsidR="004A09DA" w:rsidRDefault="004A09DA">
      <w:pPr>
        <w:spacing w:after="0"/>
        <w:jc w:val="both"/>
        <w:rPr>
          <w:sz w:val="24"/>
          <w:szCs w:val="24"/>
        </w:rPr>
      </w:pPr>
    </w:p>
    <w:p w14:paraId="00000010" w14:textId="5AA6E191" w:rsidR="004A09DA" w:rsidRDefault="006A0B4C">
      <w:pPr>
        <w:spacing w:after="0"/>
        <w:jc w:val="both"/>
        <w:rPr>
          <w:sz w:val="24"/>
          <w:szCs w:val="24"/>
        </w:rPr>
      </w:pPr>
      <w:r>
        <w:rPr>
          <w:sz w:val="24"/>
          <w:szCs w:val="24"/>
        </w:rPr>
        <w:t>We.…………………………………………………………………………………………………………………. (Name of the Company), do hereby state that we are not required to get ourselves registered under Article 13 read with Article 19 under the UAE VAT Law, 2017 as (</w:t>
      </w:r>
      <w:r>
        <w:rPr>
          <w:i/>
          <w:sz w:val="24"/>
          <w:szCs w:val="24"/>
        </w:rPr>
        <w:t>plea</w:t>
      </w:r>
      <w:r w:rsidR="006D0059">
        <w:rPr>
          <w:i/>
          <w:sz w:val="24"/>
          <w:szCs w:val="24"/>
        </w:rPr>
        <w:t xml:space="preserve">se </w:t>
      </w:r>
      <w:r>
        <w:rPr>
          <w:i/>
          <w:sz w:val="24"/>
          <w:szCs w:val="24"/>
        </w:rPr>
        <w:t>fill below for the relevant reason</w:t>
      </w:r>
      <w:r>
        <w:rPr>
          <w:sz w:val="24"/>
          <w:szCs w:val="24"/>
        </w:rPr>
        <w:t>)</w:t>
      </w:r>
    </w:p>
    <w:p w14:paraId="4F285410" w14:textId="77777777" w:rsidR="006D0059" w:rsidRDefault="006D0059">
      <w:pPr>
        <w:spacing w:after="0"/>
        <w:jc w:val="both"/>
        <w:rPr>
          <w:sz w:val="24"/>
          <w:szCs w:val="24"/>
        </w:rPr>
      </w:pPr>
    </w:p>
    <w:p w14:paraId="00000011" w14:textId="77777777" w:rsidR="004A09DA" w:rsidRDefault="006A0B4C">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We deal </w:t>
      </w:r>
      <w:r>
        <w:rPr>
          <w:sz w:val="24"/>
          <w:szCs w:val="24"/>
        </w:rPr>
        <w:t>in the</w:t>
      </w:r>
      <w:r>
        <w:rPr>
          <w:color w:val="000000"/>
          <w:sz w:val="24"/>
          <w:szCs w:val="24"/>
        </w:rPr>
        <w:t xml:space="preserve"> category of goods or services ………………………………………</w:t>
      </w:r>
      <w:proofErr w:type="gramStart"/>
      <w:r>
        <w:rPr>
          <w:color w:val="000000"/>
          <w:sz w:val="24"/>
          <w:szCs w:val="24"/>
        </w:rPr>
        <w:t>…..</w:t>
      </w:r>
      <w:proofErr w:type="gramEnd"/>
      <w:r>
        <w:rPr>
          <w:color w:val="000000"/>
          <w:sz w:val="24"/>
          <w:szCs w:val="24"/>
        </w:rPr>
        <w:t xml:space="preserve"> (Nature of goods / services) which are exempted under the UAE VAT Law, 2017 </w:t>
      </w:r>
    </w:p>
    <w:p w14:paraId="00000012" w14:textId="77777777" w:rsidR="004A09DA" w:rsidRDefault="006A0B4C">
      <w:pPr>
        <w:numPr>
          <w:ilvl w:val="0"/>
          <w:numId w:val="1"/>
        </w:numPr>
        <w:pBdr>
          <w:top w:val="nil"/>
          <w:left w:val="nil"/>
          <w:bottom w:val="nil"/>
          <w:right w:val="nil"/>
          <w:between w:val="nil"/>
        </w:pBdr>
        <w:spacing w:after="0"/>
        <w:jc w:val="both"/>
        <w:rPr>
          <w:color w:val="000000"/>
          <w:sz w:val="24"/>
          <w:szCs w:val="24"/>
        </w:rPr>
      </w:pPr>
      <w:bookmarkStart w:id="2" w:name="_heading=h.1fob9te" w:colFirst="0" w:colLast="0"/>
      <w:bookmarkEnd w:id="2"/>
      <w:r>
        <w:rPr>
          <w:color w:val="000000"/>
          <w:sz w:val="24"/>
          <w:szCs w:val="24"/>
        </w:rPr>
        <w:t>We have the turnover below the taxable limit (375,000 AED) as specified under the UAE VAT Law, 2017 and rules and notifications issued thereunder.</w:t>
      </w:r>
    </w:p>
    <w:p w14:paraId="00000013" w14:textId="77777777" w:rsidR="004A09DA" w:rsidRDefault="004A09DA">
      <w:pPr>
        <w:pBdr>
          <w:top w:val="nil"/>
          <w:left w:val="nil"/>
          <w:bottom w:val="nil"/>
          <w:right w:val="nil"/>
          <w:between w:val="nil"/>
        </w:pBdr>
        <w:spacing w:after="0"/>
        <w:ind w:left="720" w:hanging="720"/>
        <w:jc w:val="both"/>
        <w:rPr>
          <w:color w:val="000000"/>
          <w:sz w:val="24"/>
          <w:szCs w:val="24"/>
        </w:rPr>
      </w:pPr>
    </w:p>
    <w:p w14:paraId="00000014" w14:textId="77777777" w:rsidR="004A09DA" w:rsidRDefault="006A0B4C">
      <w:pPr>
        <w:spacing w:after="0"/>
        <w:jc w:val="both"/>
        <w:rPr>
          <w:sz w:val="24"/>
          <w:szCs w:val="24"/>
        </w:rPr>
      </w:pPr>
      <w:r>
        <w:rPr>
          <w:sz w:val="24"/>
          <w:szCs w:val="24"/>
        </w:rPr>
        <w:t xml:space="preserve">We, hereby, also confirm that if during any financial year we decide or require to register under the UAE VAT Law in that case we undertake to provide all the requisite information and documents within 30 days from the date of such tax registration. </w:t>
      </w:r>
    </w:p>
    <w:p w14:paraId="00000015" w14:textId="77777777" w:rsidR="004A09DA" w:rsidRDefault="004A09DA">
      <w:pPr>
        <w:spacing w:after="0"/>
        <w:jc w:val="both"/>
        <w:rPr>
          <w:sz w:val="24"/>
          <w:szCs w:val="24"/>
        </w:rPr>
      </w:pPr>
    </w:p>
    <w:p w14:paraId="00000016" w14:textId="2D21CB53" w:rsidR="004A09DA" w:rsidRDefault="006A0B4C">
      <w:pPr>
        <w:spacing w:after="0"/>
        <w:jc w:val="both"/>
        <w:rPr>
          <w:sz w:val="24"/>
          <w:szCs w:val="24"/>
        </w:rPr>
      </w:pPr>
      <w:r>
        <w:rPr>
          <w:sz w:val="24"/>
          <w:szCs w:val="24"/>
        </w:rPr>
        <w:t xml:space="preserve">We, hereby, indemnify fully, on account of any non-furnishing of VAT information or wrong VAT declaration or such other noncompliance and had impacted </w:t>
      </w:r>
      <w:r w:rsidR="00E00A4F">
        <w:rPr>
          <w:b/>
          <w:sz w:val="24"/>
          <w:szCs w:val="24"/>
        </w:rPr>
        <w:t>Q N Z Express Delivery Services L.L.C</w:t>
      </w:r>
      <w:r w:rsidR="006D0059">
        <w:rPr>
          <w:b/>
          <w:sz w:val="24"/>
          <w:szCs w:val="24"/>
        </w:rPr>
        <w:t>.</w:t>
      </w:r>
    </w:p>
    <w:p w14:paraId="00000017" w14:textId="77777777" w:rsidR="004A09DA" w:rsidRDefault="004A09DA">
      <w:pPr>
        <w:spacing w:after="0"/>
        <w:jc w:val="both"/>
        <w:rPr>
          <w:color w:val="000000"/>
          <w:sz w:val="24"/>
          <w:szCs w:val="24"/>
        </w:rPr>
      </w:pPr>
    </w:p>
    <w:p w14:paraId="00000018" w14:textId="77777777" w:rsidR="004A09DA" w:rsidRDefault="004A09DA">
      <w:pPr>
        <w:spacing w:after="0"/>
        <w:jc w:val="both"/>
        <w:rPr>
          <w:color w:val="000000"/>
          <w:sz w:val="24"/>
          <w:szCs w:val="24"/>
        </w:rPr>
      </w:pPr>
    </w:p>
    <w:p w14:paraId="00000019" w14:textId="77777777" w:rsidR="004A09DA" w:rsidRDefault="006A0B4C">
      <w:pPr>
        <w:spacing w:after="0"/>
        <w:jc w:val="both"/>
        <w:rPr>
          <w:color w:val="000000"/>
          <w:sz w:val="24"/>
          <w:szCs w:val="24"/>
        </w:rPr>
      </w:pPr>
      <w:r>
        <w:rPr>
          <w:color w:val="000000"/>
          <w:sz w:val="24"/>
          <w:szCs w:val="24"/>
        </w:rPr>
        <w:t>Signature of Authorized Signatory:</w:t>
      </w:r>
    </w:p>
    <w:p w14:paraId="0000001A" w14:textId="77777777" w:rsidR="004A09DA" w:rsidRDefault="006A0B4C">
      <w:pPr>
        <w:pBdr>
          <w:top w:val="nil"/>
          <w:left w:val="nil"/>
          <w:bottom w:val="nil"/>
          <w:right w:val="nil"/>
          <w:between w:val="nil"/>
        </w:pBdr>
        <w:spacing w:after="0" w:line="240" w:lineRule="auto"/>
        <w:rPr>
          <w:color w:val="000000"/>
          <w:sz w:val="24"/>
          <w:szCs w:val="24"/>
        </w:rPr>
      </w:pPr>
      <w:r>
        <w:rPr>
          <w:color w:val="000000"/>
          <w:sz w:val="24"/>
          <w:szCs w:val="24"/>
        </w:rPr>
        <w:t xml:space="preserve">For </w:t>
      </w:r>
      <w:r>
        <w:rPr>
          <w:i/>
          <w:color w:val="000000"/>
          <w:sz w:val="24"/>
          <w:szCs w:val="24"/>
          <w:highlight w:val="yellow"/>
        </w:rPr>
        <w:t>&lt;&lt;&lt;Legal Name of the Business&gt;&gt;&gt;</w:t>
      </w:r>
    </w:p>
    <w:p w14:paraId="0000001B" w14:textId="77777777" w:rsidR="004A09DA" w:rsidRDefault="006A0B4C">
      <w:pPr>
        <w:pBdr>
          <w:top w:val="nil"/>
          <w:left w:val="nil"/>
          <w:bottom w:val="nil"/>
          <w:right w:val="nil"/>
          <w:between w:val="nil"/>
        </w:pBdr>
        <w:spacing w:after="0" w:line="240" w:lineRule="auto"/>
        <w:rPr>
          <w:b/>
          <w:color w:val="000000"/>
          <w:sz w:val="24"/>
          <w:szCs w:val="24"/>
        </w:rPr>
      </w:pPr>
      <w:r>
        <w:rPr>
          <w:b/>
          <w:color w:val="000000"/>
          <w:sz w:val="24"/>
          <w:szCs w:val="24"/>
        </w:rPr>
        <w:t xml:space="preserve"> </w:t>
      </w:r>
    </w:p>
    <w:sectPr w:rsidR="004A09D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14A7" w14:textId="77777777" w:rsidR="006A0B4C" w:rsidRDefault="006A0B4C">
      <w:pPr>
        <w:spacing w:after="0" w:line="240" w:lineRule="auto"/>
      </w:pPr>
      <w:r>
        <w:separator/>
      </w:r>
    </w:p>
  </w:endnote>
  <w:endnote w:type="continuationSeparator" w:id="0">
    <w:p w14:paraId="59A7E89A" w14:textId="77777777" w:rsidR="006A0B4C" w:rsidRDefault="006A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D66F" w14:textId="77777777" w:rsidR="006A0B4C" w:rsidRDefault="006A0B4C">
      <w:pPr>
        <w:spacing w:after="0" w:line="240" w:lineRule="auto"/>
      </w:pPr>
      <w:r>
        <w:separator/>
      </w:r>
    </w:p>
  </w:footnote>
  <w:footnote w:type="continuationSeparator" w:id="0">
    <w:p w14:paraId="0C48724C" w14:textId="77777777" w:rsidR="006A0B4C" w:rsidRDefault="006A0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4A09DA" w:rsidRDefault="006A0B4C">
    <w:pPr>
      <w:pBdr>
        <w:top w:val="nil"/>
        <w:left w:val="nil"/>
        <w:bottom w:val="nil"/>
        <w:right w:val="nil"/>
        <w:between w:val="nil"/>
      </w:pBdr>
      <w:tabs>
        <w:tab w:val="center" w:pos="4680"/>
        <w:tab w:val="right" w:pos="9360"/>
      </w:tabs>
      <w:spacing w:after="0" w:line="240" w:lineRule="auto"/>
      <w:jc w:val="center"/>
      <w:rPr>
        <w:i/>
        <w:color w:val="BFBFBF"/>
      </w:rPr>
    </w:pPr>
    <w:r>
      <w:rPr>
        <w:b/>
        <w:i/>
        <w:color w:val="BFBFBF"/>
        <w:sz w:val="24"/>
        <w:szCs w:val="24"/>
      </w:rPr>
      <w:t>To be Printed on company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E2201"/>
    <w:multiLevelType w:val="multilevel"/>
    <w:tmpl w:val="4E081804"/>
    <w:lvl w:ilvl="0">
      <w:start w:val="2"/>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DA"/>
    <w:rsid w:val="004A09DA"/>
    <w:rsid w:val="006A0B4C"/>
    <w:rsid w:val="006D0059"/>
    <w:rsid w:val="00736835"/>
    <w:rsid w:val="00E00A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0C98"/>
  <w15:docId w15:val="{386CF898-FFA3-4AC7-A0F7-D1DB038A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64A"/>
  </w:style>
  <w:style w:type="paragraph" w:styleId="Heading1">
    <w:name w:val="heading 1"/>
    <w:basedOn w:val="Normal"/>
    <w:next w:val="Normal"/>
    <w:link w:val="Heading1Char"/>
    <w:uiPriority w:val="9"/>
    <w:qFormat/>
    <w:rsid w:val="00CA664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A664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CA664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A664A"/>
    <w:rPr>
      <w:rFonts w:asciiTheme="majorHAnsi" w:eastAsiaTheme="majorEastAsia" w:hAnsiTheme="majorHAnsi" w:cstheme="majorBidi"/>
      <w:b/>
      <w:bCs/>
      <w:color w:val="4472C4" w:themeColor="accent1"/>
      <w:sz w:val="26"/>
      <w:szCs w:val="26"/>
    </w:rPr>
  </w:style>
  <w:style w:type="paragraph" w:styleId="ListParagraph">
    <w:name w:val="List Paragraph"/>
    <w:basedOn w:val="Normal"/>
    <w:link w:val="ListParagraphChar"/>
    <w:uiPriority w:val="34"/>
    <w:qFormat/>
    <w:rsid w:val="00CA664A"/>
    <w:pPr>
      <w:ind w:left="720"/>
      <w:contextualSpacing/>
    </w:pPr>
  </w:style>
  <w:style w:type="character" w:customStyle="1" w:styleId="ListParagraphChar">
    <w:name w:val="List Paragraph Char"/>
    <w:basedOn w:val="DefaultParagraphFont"/>
    <w:link w:val="ListParagraph"/>
    <w:uiPriority w:val="34"/>
    <w:locked/>
    <w:rsid w:val="00CA664A"/>
  </w:style>
  <w:style w:type="paragraph" w:styleId="NoSpacing">
    <w:name w:val="No Spacing"/>
    <w:uiPriority w:val="1"/>
    <w:qFormat/>
    <w:rsid w:val="00CA664A"/>
    <w:pPr>
      <w:spacing w:after="0" w:line="240" w:lineRule="auto"/>
    </w:pPr>
  </w:style>
  <w:style w:type="paragraph" w:styleId="Header">
    <w:name w:val="header"/>
    <w:basedOn w:val="Normal"/>
    <w:link w:val="HeaderChar"/>
    <w:uiPriority w:val="99"/>
    <w:unhideWhenUsed/>
    <w:rsid w:val="000F5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211"/>
  </w:style>
  <w:style w:type="paragraph" w:styleId="Footer">
    <w:name w:val="footer"/>
    <w:basedOn w:val="Normal"/>
    <w:link w:val="FooterChar"/>
    <w:uiPriority w:val="99"/>
    <w:unhideWhenUsed/>
    <w:rsid w:val="000F5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21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oFH/oeg5rM1SACmQo5tMk1/GmQ==">AMUW2mVQzdD/xx7uyvP2EvETKjJfP1lZDeIpRixATFjQdfmM1u1s0qgRA0Y5MJv4H+udMVWMgSAz0hgQuWj5DMjraES05hNCXKlyBQJkExoG4IngYWU5XzwM4jTA3gnkTwroQ4hPgmuMwvM1uzwPWcfhhBiSeQgzxw==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Kalaiarasan Manoharan</dc:creator>
  <cp:lastModifiedBy>Hayder Allawi</cp:lastModifiedBy>
  <cp:revision>2</cp:revision>
  <dcterms:created xsi:type="dcterms:W3CDTF">2021-04-25T13:39:00Z</dcterms:created>
  <dcterms:modified xsi:type="dcterms:W3CDTF">2021-04-25T13:39:00Z</dcterms:modified>
</cp:coreProperties>
</file>